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1AF3" w:rsidRPr="00EB1AF3" w:rsidRDefault="00AD5432" w:rsidP="00EB1AF3">
      <w:pPr>
        <w:rPr>
          <w:rFonts w:ascii="Maiandra GD" w:hAnsi="Maiandra GD"/>
          <w:color w:val="000000" w:themeColor="text1"/>
          <w:sz w:val="24"/>
          <w:szCs w:val="24"/>
          <w:u w:val="double"/>
        </w:rPr>
      </w:pPr>
      <w:r>
        <w:rPr>
          <w:noProof/>
        </w:rPr>
        <w:drawing>
          <wp:anchor distT="0" distB="0" distL="114300" distR="114300" simplePos="0" relativeHeight="251658240" behindDoc="1" locked="0" layoutInCell="1" allowOverlap="1" wp14:anchorId="6B37BA89" wp14:editId="53FBFACD">
            <wp:simplePos x="0" y="0"/>
            <wp:positionH relativeFrom="column">
              <wp:posOffset>4726940</wp:posOffset>
            </wp:positionH>
            <wp:positionV relativeFrom="paragraph">
              <wp:posOffset>-32385</wp:posOffset>
            </wp:positionV>
            <wp:extent cx="1121410" cy="1685290"/>
            <wp:effectExtent l="0" t="0" r="2540" b="0"/>
            <wp:wrapTight wrapText="bothSides">
              <wp:wrapPolygon edited="0">
                <wp:start x="0" y="0"/>
                <wp:lineTo x="0" y="21242"/>
                <wp:lineTo x="21282" y="21242"/>
                <wp:lineTo x="21282" y="0"/>
                <wp:lineTo x="0" y="0"/>
              </wp:wrapPolygon>
            </wp:wrapTight>
            <wp:docPr id="1" name="Picture 1" descr="http://t0.gstatic.com/images?q=tbn:ANd9GcR8YCrWjIpwiMIZV4jgxB_Ry0YVQrcaaBvcp0QXTaGY3POlQyv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t0.gstatic.com/images?q=tbn:ANd9GcR8YCrWjIpwiMIZV4jgxB_Ry0YVQrcaaBvcp0QXTaGY3POlQyv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21410" cy="1685290"/>
                    </a:xfrm>
                    <a:prstGeom prst="rect">
                      <a:avLst/>
                    </a:prstGeom>
                    <a:noFill/>
                    <a:ln>
                      <a:noFill/>
                    </a:ln>
                  </pic:spPr>
                </pic:pic>
              </a:graphicData>
            </a:graphic>
            <wp14:sizeRelH relativeFrom="page">
              <wp14:pctWidth>0</wp14:pctWidth>
            </wp14:sizeRelH>
            <wp14:sizeRelV relativeFrom="page">
              <wp14:pctHeight>0</wp14:pctHeight>
            </wp14:sizeRelV>
          </wp:anchor>
        </w:drawing>
      </w:r>
      <w:r w:rsidR="00EB1AF3" w:rsidRPr="00EB1AF3">
        <w:rPr>
          <w:rStyle w:val="Strong"/>
          <w:rFonts w:ascii="Maiandra GD" w:hAnsi="Maiandra GD" w:cs="Segoe UI"/>
          <w:color w:val="000000" w:themeColor="text1"/>
          <w:sz w:val="24"/>
          <w:szCs w:val="24"/>
          <w:u w:val="double"/>
          <w:shd w:val="clear" w:color="auto" w:fill="FFFFFF"/>
        </w:rPr>
        <w:t>env6, Morning Star School Limited, Ghana</w:t>
      </w:r>
    </w:p>
    <w:p w:rsidR="00EB1AF3" w:rsidRDefault="00EB1AF3" w:rsidP="00EB1AF3">
      <w:pPr>
        <w:rPr>
          <w:rFonts w:ascii="Maiandra GD" w:hAnsi="Maiandra GD"/>
          <w:b/>
          <w:sz w:val="24"/>
          <w:szCs w:val="24"/>
          <w:u w:val="single"/>
        </w:rPr>
      </w:pPr>
    </w:p>
    <w:p w:rsidR="00EB1AF3" w:rsidRDefault="00EB1AF3" w:rsidP="00EB1AF3">
      <w:pPr>
        <w:rPr>
          <w:rFonts w:ascii="Maiandra GD" w:hAnsi="Maiandra GD"/>
          <w:b/>
          <w:sz w:val="24"/>
          <w:szCs w:val="24"/>
          <w:u w:val="single"/>
        </w:rPr>
      </w:pPr>
      <w:r w:rsidRPr="00EB1AF3">
        <w:rPr>
          <w:rFonts w:ascii="Maiandra GD" w:hAnsi="Maiandra GD"/>
          <w:b/>
          <w:sz w:val="24"/>
          <w:szCs w:val="24"/>
          <w:u w:val="single"/>
        </w:rPr>
        <w:t>Ten ways t</w:t>
      </w:r>
      <w:r w:rsidRPr="00EB1AF3">
        <w:rPr>
          <w:rFonts w:ascii="Maiandra GD" w:hAnsi="Maiandra GD"/>
          <w:b/>
          <w:sz w:val="24"/>
          <w:szCs w:val="24"/>
          <w:u w:val="single"/>
        </w:rPr>
        <w:t xml:space="preserve">o sustain </w:t>
      </w:r>
      <w:proofErr w:type="spellStart"/>
      <w:r w:rsidRPr="00EB1AF3">
        <w:rPr>
          <w:rFonts w:ascii="Maiandra GD" w:hAnsi="Maiandra GD"/>
          <w:b/>
          <w:sz w:val="24"/>
          <w:szCs w:val="24"/>
          <w:u w:val="single"/>
        </w:rPr>
        <w:t>t</w:t>
      </w:r>
      <w:r w:rsidR="00AD5432" w:rsidRPr="00AD5432">
        <w:rPr>
          <w:noProof/>
        </w:rPr>
        <w:t xml:space="preserve"> </w:t>
      </w:r>
      <w:proofErr w:type="gramStart"/>
      <w:r w:rsidRPr="00EB1AF3">
        <w:rPr>
          <w:rFonts w:ascii="Maiandra GD" w:hAnsi="Maiandra GD"/>
          <w:b/>
          <w:sz w:val="24"/>
          <w:szCs w:val="24"/>
          <w:u w:val="single"/>
        </w:rPr>
        <w:t>he</w:t>
      </w:r>
      <w:proofErr w:type="spellEnd"/>
      <w:proofErr w:type="gramEnd"/>
      <w:r w:rsidRPr="00EB1AF3">
        <w:rPr>
          <w:rFonts w:ascii="Maiandra GD" w:hAnsi="Maiandra GD"/>
          <w:b/>
          <w:sz w:val="24"/>
          <w:szCs w:val="24"/>
          <w:u w:val="single"/>
        </w:rPr>
        <w:t xml:space="preserve"> environment:</w:t>
      </w:r>
    </w:p>
    <w:p w:rsidR="00AD5432" w:rsidRPr="00EB1AF3" w:rsidRDefault="00AD5432" w:rsidP="00EB1AF3">
      <w:pPr>
        <w:rPr>
          <w:rFonts w:ascii="Maiandra GD" w:hAnsi="Maiandra GD"/>
          <w:b/>
          <w:sz w:val="24"/>
          <w:szCs w:val="24"/>
          <w:u w:val="single"/>
        </w:rPr>
      </w:pPr>
    </w:p>
    <w:p w:rsidR="00EB1AF3" w:rsidRPr="00EB1AF3" w:rsidRDefault="00EB1AF3" w:rsidP="00EB1AF3">
      <w:pPr>
        <w:pStyle w:val="NormalWeb"/>
        <w:shd w:val="clear" w:color="auto" w:fill="FFFFFF"/>
        <w:spacing w:before="0" w:beforeAutospacing="0" w:after="180" w:afterAutospacing="0" w:line="270" w:lineRule="atLeast"/>
        <w:rPr>
          <w:rFonts w:ascii="Maiandra GD" w:hAnsi="Maiandra GD"/>
        </w:rPr>
      </w:pPr>
      <w:r w:rsidRPr="00EB1AF3">
        <w:rPr>
          <w:rFonts w:ascii="Maiandra GD" w:hAnsi="Maiandra GD"/>
        </w:rPr>
        <w:t>1. Turn off the water when you are brushing saves 10 quarts of water a time 500,000 quarts in a lifetime</w:t>
      </w:r>
    </w:p>
    <w:p w:rsidR="00EB1AF3" w:rsidRPr="00EB1AF3" w:rsidRDefault="00EB1AF3" w:rsidP="00EB1AF3">
      <w:pPr>
        <w:pStyle w:val="NormalWeb"/>
        <w:shd w:val="clear" w:color="auto" w:fill="FFFFFF"/>
        <w:spacing w:before="0" w:beforeAutospacing="0" w:after="180" w:afterAutospacing="0" w:line="270" w:lineRule="atLeast"/>
        <w:rPr>
          <w:rFonts w:ascii="Maiandra GD" w:hAnsi="Maiandra GD"/>
        </w:rPr>
      </w:pPr>
      <w:r w:rsidRPr="00EB1AF3">
        <w:rPr>
          <w:rFonts w:ascii="Maiandra GD" w:hAnsi="Maiandra GD"/>
        </w:rPr>
        <w:t>2. Install flow water saves up to 50 percent water usage</w:t>
      </w:r>
    </w:p>
    <w:p w:rsidR="00EB1AF3" w:rsidRPr="00EB1AF3" w:rsidRDefault="00EB1AF3" w:rsidP="00EB1AF3">
      <w:pPr>
        <w:pStyle w:val="NormalWeb"/>
        <w:shd w:val="clear" w:color="auto" w:fill="FFFFFF"/>
        <w:spacing w:before="0" w:beforeAutospacing="0" w:after="180" w:afterAutospacing="0" w:line="270" w:lineRule="atLeast"/>
        <w:rPr>
          <w:rFonts w:ascii="Maiandra GD" w:hAnsi="Maiandra GD"/>
        </w:rPr>
      </w:pPr>
      <w:r w:rsidRPr="00EB1AF3">
        <w:rPr>
          <w:rFonts w:ascii="Maiandra GD" w:hAnsi="Maiandra GD"/>
        </w:rPr>
        <w:t>3. Take the bus, ride your bike or walk at least once a week.</w:t>
      </w:r>
    </w:p>
    <w:p w:rsidR="00EB1AF3" w:rsidRPr="00EB1AF3" w:rsidRDefault="00EB1AF3" w:rsidP="00EB1AF3">
      <w:pPr>
        <w:pStyle w:val="NormalWeb"/>
        <w:shd w:val="clear" w:color="auto" w:fill="FFFFFF"/>
        <w:spacing w:before="0" w:beforeAutospacing="0" w:after="180" w:afterAutospacing="0" w:line="270" w:lineRule="atLeast"/>
        <w:rPr>
          <w:rFonts w:ascii="Maiandra GD" w:hAnsi="Maiandra GD"/>
        </w:rPr>
      </w:pPr>
      <w:r w:rsidRPr="00EB1AF3">
        <w:rPr>
          <w:rFonts w:ascii="Maiandra GD" w:hAnsi="Maiandra GD"/>
        </w:rPr>
        <w:t>4. Reduce your meat consumption. It takes several times the land and water to produce meat as opposed to vegetables and wheat. You will be healthier too. If you’re worried about protein eat beans and remember some vegetables contain protein too.</w:t>
      </w:r>
      <w:r w:rsidR="00AD5432" w:rsidRPr="00AD5432">
        <w:rPr>
          <w:rFonts w:asciiTheme="minorHAnsi" w:eastAsiaTheme="minorHAnsi" w:hAnsiTheme="minorHAnsi" w:cstheme="minorBidi"/>
          <w:sz w:val="22"/>
          <w:szCs w:val="22"/>
          <w:lang w:val="en-US" w:eastAsia="en-US"/>
        </w:rPr>
        <w:t xml:space="preserve"> </w:t>
      </w:r>
    </w:p>
    <w:p w:rsidR="00EB1AF3" w:rsidRPr="00EB1AF3" w:rsidRDefault="00EB1AF3" w:rsidP="00EB1AF3">
      <w:pPr>
        <w:pStyle w:val="NormalWeb"/>
        <w:shd w:val="clear" w:color="auto" w:fill="FFFFFF"/>
        <w:spacing w:before="0" w:beforeAutospacing="0" w:after="0" w:afterAutospacing="0" w:line="270" w:lineRule="atLeast"/>
        <w:rPr>
          <w:rFonts w:ascii="Maiandra GD" w:hAnsi="Maiandra GD"/>
        </w:rPr>
      </w:pPr>
      <w:r w:rsidRPr="00EB1AF3">
        <w:rPr>
          <w:rFonts w:ascii="Maiandra GD" w:hAnsi="Maiandra GD"/>
        </w:rPr>
        <w:t>5. Plant a tree;</w:t>
      </w:r>
      <w:r w:rsidRPr="00EB1AF3">
        <w:rPr>
          <w:rStyle w:val="apple-converted-space"/>
          <w:rFonts w:ascii="Maiandra GD" w:hAnsi="Maiandra GD"/>
        </w:rPr>
        <w:t xml:space="preserve"> it is a good way to save our environment. Even we get shade and clean air from the tree “Go Green”. </w:t>
      </w:r>
    </w:p>
    <w:p w:rsidR="00EB1AF3" w:rsidRPr="00EB1AF3" w:rsidRDefault="00EB1AF3" w:rsidP="00EB1AF3">
      <w:pPr>
        <w:pStyle w:val="NormalWeb"/>
        <w:shd w:val="clear" w:color="auto" w:fill="FFFFFF"/>
        <w:spacing w:before="0" w:beforeAutospacing="0" w:after="0" w:afterAutospacing="0" w:line="270" w:lineRule="atLeast"/>
        <w:rPr>
          <w:rFonts w:ascii="Maiandra GD" w:hAnsi="Maiandra GD"/>
        </w:rPr>
      </w:pPr>
      <w:r w:rsidRPr="00EB1AF3">
        <w:rPr>
          <w:rFonts w:ascii="Maiandra GD" w:hAnsi="Maiandra GD"/>
        </w:rPr>
        <w:t xml:space="preserve"> </w:t>
      </w:r>
    </w:p>
    <w:p w:rsidR="00EB1AF3" w:rsidRPr="00EB1AF3" w:rsidRDefault="00AD5432" w:rsidP="00EB1AF3">
      <w:pPr>
        <w:pStyle w:val="NormalWeb"/>
        <w:shd w:val="clear" w:color="auto" w:fill="FFFFFF"/>
        <w:spacing w:before="0" w:beforeAutospacing="0" w:after="0" w:afterAutospacing="0" w:line="270" w:lineRule="atLeast"/>
        <w:rPr>
          <w:rFonts w:ascii="Maiandra GD" w:hAnsi="Maiandra GD"/>
        </w:rPr>
      </w:pPr>
      <w:r w:rsidRPr="00AD5432">
        <w:rPr>
          <w:rFonts w:ascii="Maiandra GD" w:hAnsi="Maiandra GD"/>
          <w:lang w:val="en-US"/>
        </w:rPr>
        <w:drawing>
          <wp:anchor distT="0" distB="0" distL="114300" distR="114300" simplePos="0" relativeHeight="251659264" behindDoc="1" locked="0" layoutInCell="1" allowOverlap="1" wp14:anchorId="0ACB3675" wp14:editId="30F4DF4D">
            <wp:simplePos x="0" y="0"/>
            <wp:positionH relativeFrom="column">
              <wp:posOffset>5557520</wp:posOffset>
            </wp:positionH>
            <wp:positionV relativeFrom="paragraph">
              <wp:posOffset>250825</wp:posOffset>
            </wp:positionV>
            <wp:extent cx="1147445" cy="1050925"/>
            <wp:effectExtent l="0" t="0" r="0" b="0"/>
            <wp:wrapTight wrapText="bothSides">
              <wp:wrapPolygon edited="0">
                <wp:start x="0" y="0"/>
                <wp:lineTo x="0" y="21143"/>
                <wp:lineTo x="21158" y="21143"/>
                <wp:lineTo x="21158" y="0"/>
                <wp:lineTo x="0" y="0"/>
              </wp:wrapPolygon>
            </wp:wrapTight>
            <wp:docPr id="2" name="Picture 2" descr="http://t2.gstatic.com/images?q=tbn:ANd9GcT-2frKwFgscyT9HexNLHuGWkj5zV4PHez1rnZ2vCq-iDsYa4_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2.gstatic.com/images?q=tbn:ANd9GcT-2frKwFgscyT9HexNLHuGWkj5zV4PHez1rnZ2vCq-iDsYa4_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7445" cy="1050925"/>
                    </a:xfrm>
                    <a:prstGeom prst="rect">
                      <a:avLst/>
                    </a:prstGeom>
                    <a:noFill/>
                    <a:ln>
                      <a:noFill/>
                    </a:ln>
                  </pic:spPr>
                </pic:pic>
              </a:graphicData>
            </a:graphic>
            <wp14:sizeRelH relativeFrom="page">
              <wp14:pctWidth>0</wp14:pctWidth>
            </wp14:sizeRelH>
            <wp14:sizeRelV relativeFrom="page">
              <wp14:pctHeight>0</wp14:pctHeight>
            </wp14:sizeRelV>
          </wp:anchor>
        </w:drawing>
      </w:r>
      <w:r w:rsidR="00EB1AF3" w:rsidRPr="00EB1AF3">
        <w:rPr>
          <w:rFonts w:ascii="Maiandra GD" w:hAnsi="Maiandra GD"/>
        </w:rPr>
        <w:t>6. Plant your own</w:t>
      </w:r>
      <w:r w:rsidR="00EB1AF3" w:rsidRPr="00EB1AF3">
        <w:rPr>
          <w:rStyle w:val="apple-converted-space"/>
          <w:rFonts w:ascii="Maiandra GD" w:hAnsi="Maiandra GD"/>
        </w:rPr>
        <w:t> </w:t>
      </w:r>
      <w:r w:rsidR="00EB1AF3" w:rsidRPr="00EB1AF3">
        <w:rPr>
          <w:rFonts w:ascii="Maiandra GD" w:hAnsi="Maiandra GD"/>
        </w:rPr>
        <w:t>herbs</w:t>
      </w:r>
      <w:r w:rsidR="00EB1AF3" w:rsidRPr="00EB1AF3">
        <w:rPr>
          <w:rStyle w:val="apple-converted-space"/>
          <w:rFonts w:ascii="Maiandra GD" w:hAnsi="Maiandra GD"/>
        </w:rPr>
        <w:t> </w:t>
      </w:r>
      <w:r w:rsidR="00EB1AF3" w:rsidRPr="00EB1AF3">
        <w:rPr>
          <w:rFonts w:ascii="Maiandra GD" w:hAnsi="Maiandra GD"/>
        </w:rPr>
        <w:t>and vegetables, use no chemicals and the food do not have to travel far to your kitchen, no fuel used.</w:t>
      </w:r>
    </w:p>
    <w:p w:rsidR="00EB1AF3" w:rsidRPr="00EB1AF3" w:rsidRDefault="00EB1AF3" w:rsidP="00EB1AF3">
      <w:pPr>
        <w:pStyle w:val="NormalWeb"/>
        <w:shd w:val="clear" w:color="auto" w:fill="FFFFFF"/>
        <w:spacing w:before="0" w:beforeAutospacing="0" w:after="0" w:afterAutospacing="0" w:line="270" w:lineRule="atLeast"/>
        <w:rPr>
          <w:rFonts w:ascii="Maiandra GD" w:hAnsi="Maiandra GD"/>
        </w:rPr>
      </w:pPr>
    </w:p>
    <w:p w:rsidR="00EB1AF3" w:rsidRPr="00EB1AF3" w:rsidRDefault="00AD5432" w:rsidP="00EB1AF3">
      <w:pPr>
        <w:pStyle w:val="NormalWeb"/>
        <w:shd w:val="clear" w:color="auto" w:fill="FFFFFF"/>
        <w:spacing w:before="0" w:beforeAutospacing="0" w:after="0" w:afterAutospacing="0" w:line="270" w:lineRule="atLeast"/>
        <w:rPr>
          <w:rFonts w:ascii="Maiandra GD" w:hAnsi="Maiandra GD"/>
        </w:rPr>
      </w:pPr>
      <w:r>
        <w:rPr>
          <w:noProof/>
        </w:rPr>
        <w:drawing>
          <wp:anchor distT="0" distB="0" distL="114300" distR="114300" simplePos="0" relativeHeight="251660288" behindDoc="1" locked="0" layoutInCell="1" allowOverlap="1" wp14:anchorId="2F482900" wp14:editId="7E59B013">
            <wp:simplePos x="0" y="0"/>
            <wp:positionH relativeFrom="column">
              <wp:posOffset>4039870</wp:posOffset>
            </wp:positionH>
            <wp:positionV relativeFrom="paragraph">
              <wp:posOffset>216535</wp:posOffset>
            </wp:positionV>
            <wp:extent cx="1102360" cy="1086485"/>
            <wp:effectExtent l="0" t="0" r="2540" b="0"/>
            <wp:wrapTight wrapText="bothSides">
              <wp:wrapPolygon edited="0">
                <wp:start x="0" y="0"/>
                <wp:lineTo x="0" y="21209"/>
                <wp:lineTo x="21276" y="21209"/>
                <wp:lineTo x="21276" y="0"/>
                <wp:lineTo x="0" y="0"/>
              </wp:wrapPolygon>
            </wp:wrapTight>
            <wp:docPr id="3" name="Picture 3" descr="http://t3.gstatic.com/images?q=tbn:ANd9GcSsRO6GgWUZst_w8NWALUplWY9a-87IhHJf_jE-PL4sazgRSMG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t3.gstatic.com/images?q=tbn:ANd9GcSsRO6GgWUZst_w8NWALUplWY9a-87IhHJf_jE-PL4sazgRSMGY"/>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02360" cy="1086485"/>
                    </a:xfrm>
                    <a:prstGeom prst="rect">
                      <a:avLst/>
                    </a:prstGeom>
                    <a:noFill/>
                    <a:ln>
                      <a:noFill/>
                    </a:ln>
                  </pic:spPr>
                </pic:pic>
              </a:graphicData>
            </a:graphic>
            <wp14:sizeRelH relativeFrom="page">
              <wp14:pctWidth>0</wp14:pctWidth>
            </wp14:sizeRelH>
            <wp14:sizeRelV relativeFrom="page">
              <wp14:pctHeight>0</wp14:pctHeight>
            </wp14:sizeRelV>
          </wp:anchor>
        </w:drawing>
      </w:r>
      <w:r w:rsidR="00EB1AF3" w:rsidRPr="00EB1AF3">
        <w:rPr>
          <w:rFonts w:ascii="Maiandra GD" w:hAnsi="Maiandra GD"/>
        </w:rPr>
        <w:t>7.</w:t>
      </w:r>
      <w:r w:rsidR="00EB1AF3" w:rsidRPr="00EB1AF3">
        <w:rPr>
          <w:rStyle w:val="apple-converted-space"/>
          <w:rFonts w:ascii="Maiandra GD" w:hAnsi="Maiandra GD"/>
        </w:rPr>
        <w:t> </w:t>
      </w:r>
      <w:r w:rsidR="00EB1AF3" w:rsidRPr="00EB1AF3">
        <w:rPr>
          <w:rStyle w:val="Strong"/>
          <w:rFonts w:ascii="Maiandra GD" w:hAnsi="Maiandra GD"/>
        </w:rPr>
        <w:t>Reduce</w:t>
      </w:r>
      <w:r w:rsidR="00EB1AF3" w:rsidRPr="00EB1AF3">
        <w:rPr>
          <w:rFonts w:ascii="Maiandra GD" w:hAnsi="Maiandra GD"/>
        </w:rPr>
        <w:t xml:space="preserve"> and Recycle. Reduce your consumption there is less to reuse and recycle!</w:t>
      </w:r>
    </w:p>
    <w:p w:rsidR="00EB1AF3" w:rsidRPr="00EB1AF3" w:rsidRDefault="00EB1AF3" w:rsidP="00EB1AF3">
      <w:pPr>
        <w:pStyle w:val="NormalWeb"/>
        <w:shd w:val="clear" w:color="auto" w:fill="FFFFFF"/>
        <w:spacing w:before="0" w:beforeAutospacing="0" w:after="0" w:afterAutospacing="0" w:line="270" w:lineRule="atLeast"/>
        <w:rPr>
          <w:rFonts w:ascii="Maiandra GD" w:hAnsi="Maiandra GD"/>
        </w:rPr>
      </w:pPr>
    </w:p>
    <w:p w:rsidR="00EB1AF3" w:rsidRPr="00EB1AF3" w:rsidRDefault="00EB1AF3" w:rsidP="00EB1AF3">
      <w:pPr>
        <w:pStyle w:val="NormalWeb"/>
        <w:shd w:val="clear" w:color="auto" w:fill="FFFFFF"/>
        <w:spacing w:before="0" w:beforeAutospacing="0" w:after="180" w:afterAutospacing="0" w:line="270" w:lineRule="atLeast"/>
        <w:rPr>
          <w:rFonts w:ascii="Maiandra GD" w:hAnsi="Maiandra GD"/>
        </w:rPr>
      </w:pPr>
      <w:r w:rsidRPr="00EB1AF3">
        <w:rPr>
          <w:rFonts w:ascii="Maiandra GD" w:hAnsi="Maiandra GD"/>
        </w:rPr>
        <w:t xml:space="preserve">8. Don’t use plastic grocery store bags or if you can buy an environment product bag. </w:t>
      </w:r>
    </w:p>
    <w:p w:rsidR="00EB1AF3" w:rsidRPr="00EB1AF3" w:rsidRDefault="00EB1AF3" w:rsidP="00EB1AF3">
      <w:pPr>
        <w:pStyle w:val="NormalWeb"/>
        <w:shd w:val="clear" w:color="auto" w:fill="FFFFFF"/>
        <w:spacing w:before="0" w:beforeAutospacing="0" w:after="180" w:afterAutospacing="0" w:line="270" w:lineRule="atLeast"/>
        <w:rPr>
          <w:rStyle w:val="apple-converted-space"/>
          <w:rFonts w:ascii="Maiandra GD" w:hAnsi="Maiandra GD"/>
          <w:shd w:val="clear" w:color="auto" w:fill="FFFFFF"/>
        </w:rPr>
      </w:pPr>
      <w:r w:rsidRPr="00EB1AF3">
        <w:rPr>
          <w:rFonts w:ascii="Maiandra GD" w:hAnsi="Maiandra GD"/>
          <w:shd w:val="clear" w:color="auto" w:fill="FFFFFF"/>
        </w:rPr>
        <w:t>9. Use a drying rack or clothesline to save the energy</w:t>
      </w:r>
      <w:r w:rsidRPr="00EB1AF3">
        <w:rPr>
          <w:rStyle w:val="apple-converted-space"/>
          <w:rFonts w:ascii="Maiandra GD" w:hAnsi="Maiandra GD"/>
          <w:shd w:val="clear" w:color="auto" w:fill="FFFFFF"/>
        </w:rPr>
        <w:t xml:space="preserve">. </w:t>
      </w:r>
    </w:p>
    <w:p w:rsidR="00EB1AF3" w:rsidRPr="00EB1AF3" w:rsidRDefault="00EB1AF3" w:rsidP="00EB1AF3">
      <w:pPr>
        <w:pStyle w:val="NormalWeb"/>
        <w:shd w:val="clear" w:color="auto" w:fill="FFFFFF"/>
        <w:spacing w:before="0" w:beforeAutospacing="0" w:after="180" w:afterAutospacing="0" w:line="270" w:lineRule="atLeast"/>
        <w:rPr>
          <w:rFonts w:ascii="Maiandra GD" w:hAnsi="Maiandra GD"/>
          <w:color w:val="000000" w:themeColor="text1"/>
        </w:rPr>
      </w:pPr>
      <w:r w:rsidRPr="00EB1AF3">
        <w:rPr>
          <w:rFonts w:ascii="Maiandra GD" w:hAnsi="Maiandra GD"/>
          <w:color w:val="000000" w:themeColor="text1"/>
          <w:shd w:val="clear" w:color="auto" w:fill="FFFFFF"/>
        </w:rPr>
        <w:t>10. Use a water filter to purify tap water instead of buying</w:t>
      </w:r>
      <w:r w:rsidRPr="00EB1AF3">
        <w:rPr>
          <w:rStyle w:val="apple-converted-space"/>
          <w:rFonts w:ascii="Maiandra GD" w:hAnsi="Maiandra GD"/>
          <w:color w:val="000000" w:themeColor="text1"/>
          <w:shd w:val="clear" w:color="auto" w:fill="FFFFFF"/>
        </w:rPr>
        <w:t> </w:t>
      </w:r>
      <w:hyperlink r:id="rId11" w:history="1">
        <w:r w:rsidRPr="00EB1AF3">
          <w:rPr>
            <w:rStyle w:val="Hyperlink"/>
            <w:rFonts w:ascii="Maiandra GD" w:hAnsi="Maiandra GD"/>
            <w:color w:val="000000" w:themeColor="text1"/>
            <w:u w:val="none"/>
            <w:shd w:val="clear" w:color="auto" w:fill="FFFFFF"/>
          </w:rPr>
          <w:t>bottled water</w:t>
        </w:r>
      </w:hyperlink>
      <w:r w:rsidRPr="00EB1AF3">
        <w:rPr>
          <w:rFonts w:ascii="Maiandra GD" w:hAnsi="Maiandra GD"/>
          <w:color w:val="000000" w:themeColor="text1"/>
          <w:shd w:val="clear" w:color="auto" w:fill="FFFFFF"/>
        </w:rPr>
        <w:t xml:space="preserve">. Not only is bottled water expensive, but it </w:t>
      </w:r>
      <w:hyperlink r:id="rId12" w:history="1">
        <w:r w:rsidRPr="00EB1AF3">
          <w:rPr>
            <w:rStyle w:val="Hyperlink"/>
            <w:rFonts w:ascii="Maiandra GD" w:hAnsi="Maiandra GD"/>
            <w:color w:val="000000" w:themeColor="text1"/>
            <w:u w:val="none"/>
            <w:shd w:val="clear" w:color="auto" w:fill="FFFFFF"/>
          </w:rPr>
          <w:t>generates large amounts of container waste</w:t>
        </w:r>
      </w:hyperlink>
      <w:r w:rsidRPr="00EB1AF3">
        <w:rPr>
          <w:rFonts w:ascii="Maiandra GD" w:hAnsi="Maiandra GD"/>
          <w:color w:val="000000" w:themeColor="text1"/>
          <w:shd w:val="clear" w:color="auto" w:fill="FFFFFF"/>
        </w:rPr>
        <w:t>.</w:t>
      </w:r>
    </w:p>
    <w:p w:rsidR="00EB1AF3" w:rsidRPr="00EB1AF3" w:rsidRDefault="00EB1AF3" w:rsidP="004C649C">
      <w:pPr>
        <w:rPr>
          <w:rFonts w:ascii="Maiandra GD" w:hAnsi="Maiandra GD"/>
          <w:b/>
          <w:sz w:val="24"/>
          <w:szCs w:val="24"/>
          <w:u w:val="single"/>
        </w:rPr>
      </w:pPr>
    </w:p>
    <w:p w:rsidR="004C649C" w:rsidRPr="00EB1AF3" w:rsidRDefault="004C649C" w:rsidP="004C649C">
      <w:pPr>
        <w:rPr>
          <w:rFonts w:ascii="Maiandra GD" w:hAnsi="Maiandra GD"/>
          <w:b/>
          <w:sz w:val="24"/>
          <w:szCs w:val="24"/>
          <w:u w:val="single"/>
        </w:rPr>
      </w:pPr>
      <w:r w:rsidRPr="00EB1AF3">
        <w:rPr>
          <w:rFonts w:ascii="Maiandra GD" w:hAnsi="Maiandra GD"/>
          <w:b/>
          <w:sz w:val="24"/>
          <w:szCs w:val="24"/>
          <w:u w:val="single"/>
        </w:rPr>
        <w:t>The six reasons to sustain the environment are the following:</w:t>
      </w:r>
    </w:p>
    <w:p w:rsidR="004C649C" w:rsidRPr="00EB1AF3" w:rsidRDefault="004C649C" w:rsidP="004C649C">
      <w:pPr>
        <w:pStyle w:val="ListParagraph"/>
        <w:numPr>
          <w:ilvl w:val="0"/>
          <w:numId w:val="1"/>
        </w:numPr>
        <w:rPr>
          <w:rFonts w:ascii="Maiandra GD" w:hAnsi="Maiandra GD"/>
          <w:sz w:val="24"/>
          <w:szCs w:val="24"/>
        </w:rPr>
      </w:pPr>
      <w:r w:rsidRPr="00EB1AF3">
        <w:rPr>
          <w:rFonts w:ascii="Maiandra GD" w:hAnsi="Maiandra GD"/>
          <w:sz w:val="24"/>
          <w:szCs w:val="24"/>
        </w:rPr>
        <w:t>It could affect future generations; the actions taken by us as human beings  now, is going to determine the environment the future generation could live in.</w:t>
      </w:r>
    </w:p>
    <w:p w:rsidR="004C649C" w:rsidRPr="00EB1AF3" w:rsidRDefault="004C649C" w:rsidP="004C649C">
      <w:pPr>
        <w:pStyle w:val="ListParagraph"/>
        <w:numPr>
          <w:ilvl w:val="0"/>
          <w:numId w:val="1"/>
        </w:numPr>
        <w:rPr>
          <w:rFonts w:ascii="Maiandra GD" w:hAnsi="Maiandra GD"/>
          <w:sz w:val="24"/>
          <w:szCs w:val="24"/>
        </w:rPr>
      </w:pPr>
      <w:r w:rsidRPr="00EB1AF3">
        <w:rPr>
          <w:rFonts w:ascii="Maiandra GD" w:hAnsi="Maiandra GD"/>
          <w:sz w:val="24"/>
          <w:szCs w:val="24"/>
        </w:rPr>
        <w:lastRenderedPageBreak/>
        <w:t>If we don’t sustain the environment now, we are going to be really sorry, because more ice sheets/glaciers causing several floods and causing sea levels to rise.</w:t>
      </w:r>
      <w:r w:rsidR="00AD5432" w:rsidRPr="00AD5432">
        <w:rPr>
          <w:noProof/>
        </w:rPr>
        <w:t xml:space="preserve"> </w:t>
      </w:r>
      <w:r w:rsidR="00AD5432">
        <w:rPr>
          <w:noProof/>
        </w:rPr>
        <w:drawing>
          <wp:inline distT="0" distB="0" distL="0" distR="0" wp14:anchorId="53401E35" wp14:editId="40C86367">
            <wp:extent cx="3385225" cy="2538073"/>
            <wp:effectExtent l="0" t="0" r="5715" b="0"/>
            <wp:docPr id="4" name="Picture 4" descr="http://images.sciencedaily.com/2011/03/110308150228-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images.sciencedaily.com/2011/03/110308150228-large.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86593" cy="2539098"/>
                    </a:xfrm>
                    <a:prstGeom prst="rect">
                      <a:avLst/>
                    </a:prstGeom>
                    <a:noFill/>
                    <a:ln>
                      <a:noFill/>
                    </a:ln>
                  </pic:spPr>
                </pic:pic>
              </a:graphicData>
            </a:graphic>
          </wp:inline>
        </w:drawing>
      </w:r>
    </w:p>
    <w:p w:rsidR="004C649C" w:rsidRPr="00EB1AF3" w:rsidRDefault="004C649C" w:rsidP="004C649C">
      <w:pPr>
        <w:pStyle w:val="ListParagraph"/>
        <w:numPr>
          <w:ilvl w:val="0"/>
          <w:numId w:val="1"/>
        </w:numPr>
        <w:rPr>
          <w:rFonts w:ascii="Maiandra GD" w:hAnsi="Maiandra GD"/>
          <w:sz w:val="24"/>
          <w:szCs w:val="24"/>
        </w:rPr>
      </w:pPr>
      <w:r w:rsidRPr="00EB1AF3">
        <w:rPr>
          <w:rFonts w:ascii="Maiandra GD" w:hAnsi="Maiandra GD"/>
          <w:sz w:val="24"/>
          <w:szCs w:val="24"/>
        </w:rPr>
        <w:t>The actions taken by us humans are killing innocent species, polar bears will soon have no habitat because of the melting ice sheets, and the result will be extinction of the innocent polar bears.</w:t>
      </w:r>
    </w:p>
    <w:p w:rsidR="004C649C" w:rsidRPr="00EB1AF3" w:rsidRDefault="004C649C" w:rsidP="004C649C">
      <w:pPr>
        <w:pStyle w:val="ListParagraph"/>
        <w:numPr>
          <w:ilvl w:val="0"/>
          <w:numId w:val="1"/>
        </w:numPr>
        <w:rPr>
          <w:rFonts w:ascii="Maiandra GD" w:hAnsi="Maiandra GD"/>
          <w:sz w:val="24"/>
          <w:szCs w:val="24"/>
        </w:rPr>
      </w:pPr>
      <w:r w:rsidRPr="00EB1AF3">
        <w:rPr>
          <w:rFonts w:ascii="Maiandra GD" w:hAnsi="Maiandra GD"/>
          <w:sz w:val="24"/>
          <w:szCs w:val="24"/>
        </w:rPr>
        <w:t>Coal being burned in factories to produce electricity, household waste and other harmful pollutants are the activities done by us humans, is releasing lots of carbon dioxide which is effecting the environment causing problems, such as, climate change.  To sustain the environment we should not cut down energy consumption, reduce carbon emissions, and using better environmental friendly sources of energy.</w:t>
      </w:r>
    </w:p>
    <w:p w:rsidR="004C649C" w:rsidRPr="00EB1AF3" w:rsidRDefault="004C649C" w:rsidP="004C649C">
      <w:pPr>
        <w:pStyle w:val="ListParagraph"/>
        <w:numPr>
          <w:ilvl w:val="0"/>
          <w:numId w:val="1"/>
        </w:numPr>
        <w:rPr>
          <w:rFonts w:ascii="Maiandra GD" w:hAnsi="Maiandra GD"/>
          <w:sz w:val="24"/>
          <w:szCs w:val="24"/>
        </w:rPr>
      </w:pPr>
      <w:r w:rsidRPr="00EB1AF3">
        <w:rPr>
          <w:rFonts w:ascii="Maiandra GD" w:hAnsi="Maiandra GD"/>
          <w:sz w:val="24"/>
          <w:szCs w:val="24"/>
        </w:rPr>
        <w:t>The human activities are making the earth polluting too much that if we don’t stop now, our lungs will not be able to get fresh air and also there are going many diseases that can harm humans.  To sustain the environment we need to stop polluting, such as using energy efficient cars, etc.</w:t>
      </w:r>
    </w:p>
    <w:p w:rsidR="004C649C" w:rsidRDefault="00AD5432" w:rsidP="004C649C">
      <w:pPr>
        <w:pStyle w:val="ListParagraph"/>
        <w:numPr>
          <w:ilvl w:val="0"/>
          <w:numId w:val="1"/>
        </w:numPr>
        <w:rPr>
          <w:rFonts w:ascii="Maiandra GD" w:hAnsi="Maiandra GD"/>
          <w:sz w:val="24"/>
          <w:szCs w:val="24"/>
        </w:rPr>
      </w:pPr>
      <w:r>
        <w:rPr>
          <w:noProof/>
        </w:rPr>
        <w:drawing>
          <wp:anchor distT="0" distB="0" distL="114300" distR="114300" simplePos="0" relativeHeight="251661312" behindDoc="1" locked="0" layoutInCell="1" allowOverlap="1" wp14:anchorId="66665501" wp14:editId="7ED7F235">
            <wp:simplePos x="0" y="0"/>
            <wp:positionH relativeFrom="column">
              <wp:posOffset>2644775</wp:posOffset>
            </wp:positionH>
            <wp:positionV relativeFrom="paragraph">
              <wp:posOffset>917575</wp:posOffset>
            </wp:positionV>
            <wp:extent cx="2619375" cy="1744345"/>
            <wp:effectExtent l="0" t="0" r="9525" b="8255"/>
            <wp:wrapTight wrapText="bothSides">
              <wp:wrapPolygon edited="0">
                <wp:start x="0" y="0"/>
                <wp:lineTo x="0" y="21466"/>
                <wp:lineTo x="21521" y="21466"/>
                <wp:lineTo x="21521" y="0"/>
                <wp:lineTo x="0" y="0"/>
              </wp:wrapPolygon>
            </wp:wrapTight>
            <wp:docPr id="5" name="Picture 5" descr="http://t3.gstatic.com/images?q=tbn:ANd9GcR8o69aepbXrtxLDxksjKHY91LgYLIB6QojSWCj3wwYivBzAFz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t3.gstatic.com/images?q=tbn:ANd9GcR8o69aepbXrtxLDxksjKHY91LgYLIB6QojSWCj3wwYivBzAFzn"/>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19375" cy="1744345"/>
                    </a:xfrm>
                    <a:prstGeom prst="rect">
                      <a:avLst/>
                    </a:prstGeom>
                    <a:noFill/>
                    <a:ln>
                      <a:noFill/>
                    </a:ln>
                  </pic:spPr>
                </pic:pic>
              </a:graphicData>
            </a:graphic>
            <wp14:sizeRelH relativeFrom="page">
              <wp14:pctWidth>0</wp14:pctWidth>
            </wp14:sizeRelH>
            <wp14:sizeRelV relativeFrom="page">
              <wp14:pctHeight>0</wp14:pctHeight>
            </wp14:sizeRelV>
          </wp:anchor>
        </w:drawing>
      </w:r>
      <w:r w:rsidR="004C649C" w:rsidRPr="00EB1AF3">
        <w:rPr>
          <w:rFonts w:ascii="Maiandra GD" w:hAnsi="Maiandra GD"/>
          <w:sz w:val="24"/>
          <w:szCs w:val="24"/>
        </w:rPr>
        <w:t>Sustaining the environment is really important because we rely on the health of the environment, especially nutrients from the ground.  The plants and trees provide us with food, medicines, oxygen, and etc. To sustain our environment we should stop cutting down trees, so that it can still provide us with oxygen supply with other plant/tree nutrients.</w:t>
      </w:r>
    </w:p>
    <w:p w:rsidR="00AD5432" w:rsidRPr="00EB1AF3" w:rsidRDefault="00AD5432" w:rsidP="00AD5432">
      <w:pPr>
        <w:pStyle w:val="ListParagraph"/>
        <w:rPr>
          <w:rFonts w:ascii="Maiandra GD" w:hAnsi="Maiandra GD"/>
          <w:sz w:val="24"/>
          <w:szCs w:val="24"/>
        </w:rPr>
      </w:pPr>
    </w:p>
    <w:p w:rsidR="00AD5432" w:rsidRDefault="00AD5432">
      <w:pPr>
        <w:rPr>
          <w:rFonts w:ascii="Maiandra GD" w:hAnsi="Maiandra GD"/>
          <w:b/>
          <w:sz w:val="24"/>
          <w:szCs w:val="24"/>
          <w:u w:val="single"/>
        </w:rPr>
      </w:pPr>
    </w:p>
    <w:p w:rsidR="00AD5432" w:rsidRDefault="00AD5432">
      <w:pPr>
        <w:rPr>
          <w:rFonts w:ascii="Maiandra GD" w:hAnsi="Maiandra GD"/>
          <w:b/>
          <w:sz w:val="24"/>
          <w:szCs w:val="24"/>
          <w:u w:val="single"/>
        </w:rPr>
      </w:pPr>
    </w:p>
    <w:p w:rsidR="00AD5432" w:rsidRDefault="00AD5432">
      <w:pPr>
        <w:rPr>
          <w:rFonts w:ascii="Maiandra GD" w:hAnsi="Maiandra GD"/>
          <w:b/>
          <w:sz w:val="24"/>
          <w:szCs w:val="24"/>
          <w:u w:val="single"/>
        </w:rPr>
      </w:pPr>
    </w:p>
    <w:p w:rsidR="004C649C" w:rsidRPr="00EB1AF3" w:rsidRDefault="004C649C">
      <w:pPr>
        <w:rPr>
          <w:rFonts w:ascii="Maiandra GD" w:hAnsi="Maiandra GD"/>
          <w:b/>
          <w:sz w:val="24"/>
          <w:szCs w:val="24"/>
          <w:u w:val="single"/>
        </w:rPr>
      </w:pPr>
      <w:r w:rsidRPr="00EB1AF3">
        <w:rPr>
          <w:rFonts w:ascii="Maiandra GD" w:hAnsi="Maiandra GD"/>
          <w:b/>
          <w:sz w:val="24"/>
          <w:szCs w:val="24"/>
          <w:u w:val="single"/>
        </w:rPr>
        <w:lastRenderedPageBreak/>
        <w:t xml:space="preserve">Pollution </w:t>
      </w:r>
      <w:r w:rsidR="00EB1AF3" w:rsidRPr="00EB1AF3">
        <w:rPr>
          <w:rFonts w:ascii="Maiandra GD" w:hAnsi="Maiandra GD"/>
          <w:b/>
          <w:sz w:val="24"/>
          <w:szCs w:val="24"/>
          <w:u w:val="single"/>
        </w:rPr>
        <w:t>on</w:t>
      </w:r>
      <w:r w:rsidRPr="00EB1AF3">
        <w:rPr>
          <w:rFonts w:ascii="Maiandra GD" w:hAnsi="Maiandra GD"/>
          <w:b/>
          <w:sz w:val="24"/>
          <w:szCs w:val="24"/>
          <w:u w:val="single"/>
        </w:rPr>
        <w:t xml:space="preserve"> </w:t>
      </w:r>
      <w:proofErr w:type="gramStart"/>
      <w:r w:rsidRPr="00EB1AF3">
        <w:rPr>
          <w:rFonts w:ascii="Maiandra GD" w:hAnsi="Maiandra GD"/>
          <w:b/>
          <w:sz w:val="24"/>
          <w:szCs w:val="24"/>
          <w:u w:val="single"/>
        </w:rPr>
        <w:t>The</w:t>
      </w:r>
      <w:proofErr w:type="gramEnd"/>
      <w:r w:rsidRPr="00EB1AF3">
        <w:rPr>
          <w:rFonts w:ascii="Maiandra GD" w:hAnsi="Maiandra GD"/>
          <w:b/>
          <w:sz w:val="24"/>
          <w:szCs w:val="24"/>
          <w:u w:val="single"/>
        </w:rPr>
        <w:t xml:space="preserve"> Environment</w:t>
      </w:r>
    </w:p>
    <w:p w:rsidR="00E57AF4" w:rsidRPr="00EB1AF3" w:rsidRDefault="00B95897">
      <w:pPr>
        <w:rPr>
          <w:rFonts w:ascii="Maiandra GD" w:hAnsi="Maiandra GD"/>
          <w:sz w:val="24"/>
          <w:szCs w:val="24"/>
        </w:rPr>
      </w:pPr>
      <w:r w:rsidRPr="00EB1AF3">
        <w:rPr>
          <w:rFonts w:ascii="Maiandra GD" w:hAnsi="Maiandra GD"/>
          <w:sz w:val="24"/>
          <w:szCs w:val="24"/>
        </w:rPr>
        <w:t>T</w:t>
      </w:r>
      <w:r w:rsidR="00EB1AF3">
        <w:rPr>
          <w:rFonts w:ascii="Maiandra GD" w:hAnsi="Maiandra GD"/>
          <w:sz w:val="24"/>
          <w:szCs w:val="24"/>
        </w:rPr>
        <w:t xml:space="preserve">he effects of chemical pollution are not only on the environment; harming </w:t>
      </w:r>
      <w:r w:rsidRPr="00EB1AF3">
        <w:rPr>
          <w:rFonts w:ascii="Maiandra GD" w:hAnsi="Maiandra GD"/>
          <w:sz w:val="24"/>
          <w:szCs w:val="24"/>
        </w:rPr>
        <w:t>plants and animals</w:t>
      </w:r>
      <w:r w:rsidR="00EB1AF3">
        <w:rPr>
          <w:rFonts w:ascii="Maiandra GD" w:hAnsi="Maiandra GD"/>
          <w:sz w:val="24"/>
          <w:szCs w:val="24"/>
        </w:rPr>
        <w:t>,</w:t>
      </w:r>
      <w:r w:rsidRPr="00EB1AF3">
        <w:rPr>
          <w:rFonts w:ascii="Maiandra GD" w:hAnsi="Maiandra GD"/>
          <w:sz w:val="24"/>
          <w:szCs w:val="24"/>
        </w:rPr>
        <w:t xml:space="preserve"> but</w:t>
      </w:r>
      <w:r w:rsidR="00EB1AF3">
        <w:rPr>
          <w:rFonts w:ascii="Maiandra GD" w:hAnsi="Maiandra GD"/>
          <w:sz w:val="24"/>
          <w:szCs w:val="24"/>
        </w:rPr>
        <w:t xml:space="preserve"> it also harms us humans, this happens because</w:t>
      </w:r>
      <w:r w:rsidRPr="00EB1AF3">
        <w:rPr>
          <w:rFonts w:ascii="Maiandra GD" w:hAnsi="Maiandra GD"/>
          <w:sz w:val="24"/>
          <w:szCs w:val="24"/>
        </w:rPr>
        <w:t xml:space="preserve"> the chemicals react with the tissue in the body and change the structure and function of the organ, causing abnormal growth and development of an individual, or bind with the genetic material of cells and causing cancer.</w:t>
      </w:r>
    </w:p>
    <w:p w:rsidR="00B95897" w:rsidRPr="00EB1AF3" w:rsidRDefault="00B95897">
      <w:pPr>
        <w:rPr>
          <w:rFonts w:ascii="Maiandra GD" w:hAnsi="Maiandra GD"/>
          <w:sz w:val="24"/>
          <w:szCs w:val="24"/>
        </w:rPr>
      </w:pPr>
      <w:r w:rsidRPr="00EB1AF3">
        <w:rPr>
          <w:rFonts w:ascii="Maiandra GD" w:hAnsi="Maiandra GD"/>
          <w:b/>
          <w:sz w:val="24"/>
          <w:szCs w:val="24"/>
        </w:rPr>
        <w:t>Atmospheric Pollution-</w:t>
      </w:r>
      <w:r w:rsidRPr="00EB1AF3">
        <w:rPr>
          <w:rFonts w:ascii="Maiandra GD" w:hAnsi="Maiandra GD"/>
          <w:sz w:val="24"/>
          <w:szCs w:val="24"/>
        </w:rPr>
        <w:t>nitrogen dioxide (NO</w:t>
      </w:r>
      <w:r w:rsidRPr="00EB1AF3">
        <w:rPr>
          <w:rFonts w:ascii="Maiandra GD" w:hAnsi="Maiandra GD"/>
          <w:sz w:val="24"/>
          <w:szCs w:val="24"/>
          <w:vertAlign w:val="subscript"/>
        </w:rPr>
        <w:t>2</w:t>
      </w:r>
      <w:r w:rsidRPr="00EB1AF3">
        <w:rPr>
          <w:rFonts w:ascii="Maiandra GD" w:hAnsi="Maiandra GD"/>
          <w:sz w:val="24"/>
          <w:szCs w:val="24"/>
        </w:rPr>
        <w:t>), sulfur dioxide (SO</w:t>
      </w:r>
      <w:r w:rsidRPr="00EB1AF3">
        <w:rPr>
          <w:rFonts w:ascii="Maiandra GD" w:hAnsi="Maiandra GD"/>
          <w:sz w:val="24"/>
          <w:szCs w:val="24"/>
          <w:vertAlign w:val="subscript"/>
        </w:rPr>
        <w:t>2</w:t>
      </w:r>
      <w:r w:rsidRPr="00EB1AF3">
        <w:rPr>
          <w:rFonts w:ascii="Maiandra GD" w:hAnsi="Maiandra GD"/>
          <w:sz w:val="24"/>
          <w:szCs w:val="24"/>
        </w:rPr>
        <w:t>), and carbon monoxide (CO)</w:t>
      </w:r>
    </w:p>
    <w:p w:rsidR="00B95897" w:rsidRDefault="00B95897">
      <w:pPr>
        <w:rPr>
          <w:rFonts w:ascii="Maiandra GD" w:hAnsi="Maiandra GD"/>
          <w:sz w:val="24"/>
          <w:szCs w:val="24"/>
        </w:rPr>
      </w:pPr>
      <w:r w:rsidRPr="00EB1AF3">
        <w:rPr>
          <w:rFonts w:ascii="Maiandra GD" w:hAnsi="Maiandra GD"/>
          <w:sz w:val="24"/>
          <w:szCs w:val="24"/>
        </w:rPr>
        <w:t>NO</w:t>
      </w:r>
      <w:r w:rsidRPr="00AD5432">
        <w:rPr>
          <w:rFonts w:ascii="Maiandra GD" w:hAnsi="Maiandra GD"/>
          <w:sz w:val="24"/>
          <w:szCs w:val="24"/>
          <w:vertAlign w:val="subscript"/>
        </w:rPr>
        <w:t>2</w:t>
      </w:r>
      <w:r w:rsidRPr="00EB1AF3">
        <w:rPr>
          <w:rFonts w:ascii="Maiandra GD" w:hAnsi="Maiandra GD"/>
          <w:sz w:val="24"/>
          <w:szCs w:val="24"/>
        </w:rPr>
        <w:t xml:space="preserve"> and SO</w:t>
      </w:r>
      <w:r w:rsidRPr="00AD5432">
        <w:rPr>
          <w:rFonts w:ascii="Maiandra GD" w:hAnsi="Maiandra GD"/>
          <w:sz w:val="24"/>
          <w:szCs w:val="24"/>
          <w:vertAlign w:val="subscript"/>
        </w:rPr>
        <w:t>2</w:t>
      </w:r>
      <w:r w:rsidRPr="00EB1AF3">
        <w:rPr>
          <w:rFonts w:ascii="Maiandra GD" w:hAnsi="Maiandra GD"/>
          <w:sz w:val="24"/>
          <w:szCs w:val="24"/>
        </w:rPr>
        <w:t xml:space="preserve"> combine with water forming </w:t>
      </w:r>
      <w:r w:rsidR="00EB1AF3" w:rsidRPr="00EB1AF3">
        <w:rPr>
          <w:rFonts w:ascii="Maiandra GD" w:hAnsi="Maiandra GD"/>
          <w:sz w:val="24"/>
          <w:szCs w:val="24"/>
        </w:rPr>
        <w:t>acids;</w:t>
      </w:r>
      <w:r w:rsidRPr="00EB1AF3">
        <w:rPr>
          <w:rFonts w:ascii="Maiandra GD" w:hAnsi="Maiandra GD"/>
          <w:sz w:val="24"/>
          <w:szCs w:val="24"/>
        </w:rPr>
        <w:t xml:space="preserve"> these chemicals contribute to long</w:t>
      </w:r>
      <w:r w:rsidR="004C649C" w:rsidRPr="00EB1AF3">
        <w:rPr>
          <w:rFonts w:ascii="Maiandra GD" w:hAnsi="Maiandra GD"/>
          <w:sz w:val="24"/>
          <w:szCs w:val="24"/>
        </w:rPr>
        <w:t xml:space="preserve"> </w:t>
      </w:r>
      <w:r w:rsidRPr="00EB1AF3">
        <w:rPr>
          <w:rFonts w:ascii="Maiandra GD" w:hAnsi="Maiandra GD"/>
          <w:sz w:val="24"/>
          <w:szCs w:val="24"/>
        </w:rPr>
        <w:t>term</w:t>
      </w:r>
      <w:r w:rsidR="004C649C" w:rsidRPr="00EB1AF3">
        <w:rPr>
          <w:rFonts w:ascii="Maiandra GD" w:hAnsi="Maiandra GD"/>
          <w:sz w:val="24"/>
          <w:szCs w:val="24"/>
        </w:rPr>
        <w:t xml:space="preserve"> destruction</w:t>
      </w:r>
      <w:r w:rsidRPr="00EB1AF3">
        <w:rPr>
          <w:rFonts w:ascii="Maiandra GD" w:hAnsi="Maiandra GD"/>
          <w:sz w:val="24"/>
          <w:szCs w:val="24"/>
        </w:rPr>
        <w:t xml:space="preserve"> of the environment </w:t>
      </w:r>
      <w:r w:rsidR="004C649C" w:rsidRPr="00EB1AF3">
        <w:rPr>
          <w:rFonts w:ascii="Maiandra GD" w:hAnsi="Maiandra GD"/>
          <w:sz w:val="24"/>
          <w:szCs w:val="24"/>
        </w:rPr>
        <w:t>because</w:t>
      </w:r>
      <w:r w:rsidRPr="00EB1AF3">
        <w:rPr>
          <w:rFonts w:ascii="Maiandra GD" w:hAnsi="Maiandra GD"/>
          <w:sz w:val="24"/>
          <w:szCs w:val="24"/>
        </w:rPr>
        <w:t xml:space="preserve"> of acid rain. This acid rain causes the problems to those species which </w:t>
      </w:r>
      <w:r w:rsidR="004C649C" w:rsidRPr="00EB1AF3">
        <w:rPr>
          <w:rFonts w:ascii="Maiandra GD" w:hAnsi="Maiandra GD"/>
          <w:sz w:val="24"/>
          <w:szCs w:val="24"/>
        </w:rPr>
        <w:t>cannot</w:t>
      </w:r>
      <w:r w:rsidRPr="00EB1AF3">
        <w:rPr>
          <w:rFonts w:ascii="Maiandra GD" w:hAnsi="Maiandra GD"/>
          <w:sz w:val="24"/>
          <w:szCs w:val="24"/>
        </w:rPr>
        <w:t xml:space="preserve"> tolerate this acid rain: fish, insects, aquatic plants and bacteria, some even die. These chemicals are </w:t>
      </w:r>
      <w:r w:rsidR="004C649C" w:rsidRPr="00EB1AF3">
        <w:rPr>
          <w:rFonts w:ascii="Maiandra GD" w:hAnsi="Maiandra GD"/>
          <w:sz w:val="24"/>
          <w:szCs w:val="24"/>
        </w:rPr>
        <w:t>affecting</w:t>
      </w:r>
      <w:r w:rsidRPr="00EB1AF3">
        <w:rPr>
          <w:rFonts w:ascii="Maiandra GD" w:hAnsi="Maiandra GD"/>
          <w:sz w:val="24"/>
          <w:szCs w:val="24"/>
        </w:rPr>
        <w:t xml:space="preserve"> their entire food chain</w:t>
      </w:r>
      <w:r w:rsidR="004C649C" w:rsidRPr="00EB1AF3">
        <w:rPr>
          <w:rFonts w:ascii="Maiandra GD" w:hAnsi="Maiandra GD"/>
          <w:sz w:val="24"/>
          <w:szCs w:val="24"/>
        </w:rPr>
        <w:t>. CO binds with metallic pollutants and causes them to be more mobile in the</w:t>
      </w:r>
      <w:r w:rsidR="004C649C" w:rsidRPr="00EB1AF3">
        <w:rPr>
          <w:rFonts w:ascii="Maiandra GD" w:hAnsi="Maiandra GD"/>
          <w:b/>
          <w:sz w:val="24"/>
          <w:szCs w:val="24"/>
        </w:rPr>
        <w:t xml:space="preserve"> </w:t>
      </w:r>
      <w:r w:rsidR="004C649C" w:rsidRPr="00EB1AF3">
        <w:rPr>
          <w:rFonts w:ascii="Maiandra GD" w:hAnsi="Maiandra GD"/>
          <w:sz w:val="24"/>
          <w:szCs w:val="24"/>
        </w:rPr>
        <w:t>air and water.</w:t>
      </w:r>
    </w:p>
    <w:p w:rsidR="00AD5432" w:rsidRPr="00EB1AF3" w:rsidRDefault="00AD5432">
      <w:pPr>
        <w:rPr>
          <w:rFonts w:ascii="Maiandra GD" w:hAnsi="Maiandra GD"/>
          <w:b/>
          <w:sz w:val="24"/>
          <w:szCs w:val="24"/>
        </w:rPr>
      </w:pPr>
      <w:r>
        <w:rPr>
          <w:noProof/>
        </w:rPr>
        <w:drawing>
          <wp:inline distT="0" distB="0" distL="0" distR="0" wp14:anchorId="76D77AD4" wp14:editId="730E2D46">
            <wp:extent cx="2620010" cy="1744345"/>
            <wp:effectExtent l="0" t="0" r="8890" b="8255"/>
            <wp:docPr id="6" name="Picture 6" descr="http://t0.gstatic.com/images?q=tbn:ANd9GcRo4ahwLEkZI8aLxRDj6rdpl-i3bv7Z9EeRtR8gU-foAcFkboQy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t0.gstatic.com/images?q=tbn:ANd9GcRo4ahwLEkZI8aLxRDj6rdpl-i3bv7Z9EeRtR8gU-foAcFkboQyKA"/>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20010" cy="1744345"/>
                    </a:xfrm>
                    <a:prstGeom prst="rect">
                      <a:avLst/>
                    </a:prstGeom>
                    <a:noFill/>
                    <a:ln>
                      <a:noFill/>
                    </a:ln>
                  </pic:spPr>
                </pic:pic>
              </a:graphicData>
            </a:graphic>
          </wp:inline>
        </w:drawing>
      </w:r>
    </w:p>
    <w:p w:rsidR="004C649C" w:rsidRPr="00EB1AF3" w:rsidRDefault="004C649C">
      <w:pPr>
        <w:rPr>
          <w:rFonts w:ascii="Maiandra GD" w:hAnsi="Maiandra GD"/>
          <w:b/>
          <w:sz w:val="24"/>
          <w:szCs w:val="24"/>
        </w:rPr>
      </w:pPr>
      <w:r w:rsidRPr="00EB1AF3">
        <w:rPr>
          <w:rFonts w:ascii="Maiandra GD" w:hAnsi="Maiandra GD"/>
          <w:b/>
          <w:sz w:val="24"/>
          <w:szCs w:val="24"/>
        </w:rPr>
        <w:t>Water Pollution</w:t>
      </w:r>
    </w:p>
    <w:p w:rsidR="004C649C" w:rsidRDefault="008A142C">
      <w:pPr>
        <w:rPr>
          <w:rFonts w:ascii="Maiandra GD" w:hAnsi="Maiandra GD"/>
          <w:sz w:val="24"/>
          <w:szCs w:val="24"/>
        </w:rPr>
      </w:pPr>
      <w:r>
        <w:rPr>
          <w:noProof/>
        </w:rPr>
        <w:drawing>
          <wp:anchor distT="0" distB="0" distL="114300" distR="114300" simplePos="0" relativeHeight="251663360" behindDoc="0" locked="0" layoutInCell="1" allowOverlap="1" wp14:anchorId="544C31B6" wp14:editId="0A1C0529">
            <wp:simplePos x="0" y="0"/>
            <wp:positionH relativeFrom="column">
              <wp:posOffset>2905125</wp:posOffset>
            </wp:positionH>
            <wp:positionV relativeFrom="paragraph">
              <wp:posOffset>1153795</wp:posOffset>
            </wp:positionV>
            <wp:extent cx="3209925" cy="2292350"/>
            <wp:effectExtent l="0" t="0" r="9525" b="0"/>
            <wp:wrapSquare wrapText="bothSides"/>
            <wp:docPr id="8" name="Picture 8" descr="http://gangajal.org.in/blog/wp-content/uploads/2009/01/river-yamuna-full-of-plastic-bag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gangajal.org.in/blog/wp-content/uploads/2009/01/river-yamuna-full-of-plastic-bags.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09925" cy="2292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1" locked="0" layoutInCell="1" allowOverlap="1" wp14:anchorId="342053EB" wp14:editId="57402EB1">
            <wp:simplePos x="0" y="0"/>
            <wp:positionH relativeFrom="column">
              <wp:posOffset>-227330</wp:posOffset>
            </wp:positionH>
            <wp:positionV relativeFrom="paragraph">
              <wp:posOffset>1238250</wp:posOffset>
            </wp:positionV>
            <wp:extent cx="2807970" cy="1932940"/>
            <wp:effectExtent l="0" t="0" r="0" b="0"/>
            <wp:wrapTight wrapText="bothSides">
              <wp:wrapPolygon edited="0">
                <wp:start x="0" y="0"/>
                <wp:lineTo x="0" y="21288"/>
                <wp:lineTo x="21395" y="21288"/>
                <wp:lineTo x="21395" y="0"/>
                <wp:lineTo x="0" y="0"/>
              </wp:wrapPolygon>
            </wp:wrapTight>
            <wp:docPr id="7" name="Picture 7" descr="http://projectsmileindia.files.wordpress.com/2010/07/070110_1439_effectsofwa1.jpg?w=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projectsmileindia.files.wordpress.com/2010/07/070110_1439_effectsofwa1.jpg?w=63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07970" cy="1932940"/>
                    </a:xfrm>
                    <a:prstGeom prst="rect">
                      <a:avLst/>
                    </a:prstGeom>
                    <a:noFill/>
                    <a:ln>
                      <a:noFill/>
                    </a:ln>
                  </pic:spPr>
                </pic:pic>
              </a:graphicData>
            </a:graphic>
            <wp14:sizeRelH relativeFrom="page">
              <wp14:pctWidth>0</wp14:pctWidth>
            </wp14:sizeRelH>
            <wp14:sizeRelV relativeFrom="page">
              <wp14:pctHeight>0</wp14:pctHeight>
            </wp14:sizeRelV>
          </wp:anchor>
        </w:drawing>
      </w:r>
      <w:r w:rsidR="004C649C" w:rsidRPr="00EB1AF3">
        <w:rPr>
          <w:rFonts w:ascii="Maiandra GD" w:hAnsi="Maiandra GD"/>
          <w:sz w:val="24"/>
          <w:szCs w:val="24"/>
        </w:rPr>
        <w:t>Fresh, clean and drinkable water is necessary but is a limited resource on the plant. Industrial, agricultural and domestic wastes can also contribute to pollution. The most common types of water pollutions are heavy metals, inorganic pollutants and organic pollutants. Heavy metals would be transition metals which damage internal organs. Inorganic pollutants make water undrinkable or unsuitable for the support of animal and plant life.</w:t>
      </w:r>
    </w:p>
    <w:p w:rsidR="008A142C" w:rsidRPr="00EB1AF3" w:rsidRDefault="008A142C">
      <w:pPr>
        <w:rPr>
          <w:rFonts w:ascii="Maiandra GD" w:hAnsi="Maiandra GD"/>
          <w:sz w:val="24"/>
          <w:szCs w:val="24"/>
        </w:rPr>
      </w:pPr>
    </w:p>
    <w:p w:rsidR="00EB1AF3" w:rsidRDefault="00EB1AF3">
      <w:pPr>
        <w:rPr>
          <w:rFonts w:ascii="Maiandra GD" w:hAnsi="Maiandra GD"/>
          <w:sz w:val="24"/>
          <w:szCs w:val="24"/>
        </w:rPr>
      </w:pPr>
    </w:p>
    <w:p w:rsidR="00EB1AF3" w:rsidRDefault="00EB1AF3">
      <w:pPr>
        <w:rPr>
          <w:rFonts w:ascii="Maiandra GD" w:hAnsi="Maiandra GD"/>
          <w:sz w:val="24"/>
          <w:szCs w:val="24"/>
        </w:rPr>
      </w:pPr>
    </w:p>
    <w:p w:rsidR="00EB1AF3" w:rsidRPr="008A142C" w:rsidRDefault="00EB1AF3" w:rsidP="00EB1AF3">
      <w:pPr>
        <w:jc w:val="center"/>
        <w:rPr>
          <w:rFonts w:ascii="Maiandra GD" w:hAnsi="Maiandra GD"/>
          <w:b/>
          <w:color w:val="000000" w:themeColor="text1"/>
          <w:sz w:val="32"/>
          <w:szCs w:val="32"/>
          <w:u w:val="single"/>
        </w:rPr>
      </w:pPr>
      <w:proofErr w:type="spellStart"/>
      <w:r w:rsidRPr="008A142C">
        <w:rPr>
          <w:rFonts w:ascii="Maiandra GD" w:hAnsi="Maiandra GD"/>
          <w:b/>
          <w:color w:val="000000" w:themeColor="text1"/>
          <w:sz w:val="32"/>
          <w:szCs w:val="32"/>
          <w:u w:val="single"/>
        </w:rPr>
        <w:lastRenderedPageBreak/>
        <w:t>Bibliograpgy</w:t>
      </w:r>
      <w:proofErr w:type="spellEnd"/>
    </w:p>
    <w:p w:rsidR="00EB1AF3" w:rsidRPr="008A142C" w:rsidRDefault="00EB1AF3" w:rsidP="00AD5432">
      <w:pPr>
        <w:pStyle w:val="ListParagraph"/>
        <w:numPr>
          <w:ilvl w:val="0"/>
          <w:numId w:val="3"/>
        </w:numPr>
        <w:spacing w:line="360" w:lineRule="auto"/>
        <w:rPr>
          <w:rFonts w:ascii="Maiandra GD" w:hAnsi="Maiandra GD"/>
          <w:b/>
          <w:color w:val="000000" w:themeColor="text1"/>
          <w:sz w:val="28"/>
          <w:szCs w:val="28"/>
          <w:u w:val="single"/>
        </w:rPr>
      </w:pPr>
      <w:hyperlink r:id="rId18" w:history="1">
        <w:r w:rsidRPr="008A142C">
          <w:rPr>
            <w:rStyle w:val="Hyperlink"/>
            <w:rFonts w:ascii="Arial" w:hAnsi="Arial" w:cs="Arial"/>
            <w:color w:val="000000" w:themeColor="text1"/>
            <w:sz w:val="28"/>
            <w:szCs w:val="28"/>
            <w:shd w:val="clear" w:color="auto" w:fill="FFFFFF"/>
          </w:rPr>
          <w:t>www.ncbi.nlm.nih.gov/pubmed/8222994</w:t>
        </w:r>
      </w:hyperlink>
    </w:p>
    <w:p w:rsidR="00EB1AF3" w:rsidRPr="008A142C" w:rsidRDefault="00EB1AF3" w:rsidP="00AD5432">
      <w:pPr>
        <w:pStyle w:val="ListParagraph"/>
        <w:numPr>
          <w:ilvl w:val="0"/>
          <w:numId w:val="3"/>
        </w:numPr>
        <w:spacing w:line="360" w:lineRule="auto"/>
        <w:rPr>
          <w:rFonts w:ascii="Maiandra GD" w:hAnsi="Maiandra GD"/>
          <w:b/>
          <w:color w:val="000000" w:themeColor="text1"/>
          <w:sz w:val="28"/>
          <w:szCs w:val="28"/>
          <w:u w:val="single"/>
        </w:rPr>
      </w:pPr>
      <w:r w:rsidRPr="008A142C">
        <w:rPr>
          <w:rFonts w:ascii="Arial" w:hAnsi="Arial" w:cs="Arial"/>
          <w:color w:val="000000" w:themeColor="text1"/>
          <w:sz w:val="28"/>
          <w:szCs w:val="28"/>
          <w:u w:val="single"/>
          <w:shd w:val="clear" w:color="auto" w:fill="FFFFFF"/>
        </w:rPr>
        <w:t>library.thinkquest.org/CR0215471/</w:t>
      </w:r>
      <w:r w:rsidRPr="008A142C">
        <w:rPr>
          <w:rFonts w:ascii="Arial" w:hAnsi="Arial" w:cs="Arial"/>
          <w:b/>
          <w:bCs/>
          <w:color w:val="000000" w:themeColor="text1"/>
          <w:sz w:val="28"/>
          <w:szCs w:val="28"/>
          <w:u w:val="single"/>
          <w:shd w:val="clear" w:color="auto" w:fill="FFFFFF"/>
        </w:rPr>
        <w:t>acid</w:t>
      </w:r>
      <w:r w:rsidRPr="008A142C">
        <w:rPr>
          <w:rFonts w:ascii="Arial" w:hAnsi="Arial" w:cs="Arial"/>
          <w:color w:val="000000" w:themeColor="text1"/>
          <w:sz w:val="28"/>
          <w:szCs w:val="28"/>
          <w:u w:val="single"/>
          <w:shd w:val="clear" w:color="auto" w:fill="FFFFFF"/>
        </w:rPr>
        <w:t>_</w:t>
      </w:r>
      <w:r w:rsidRPr="008A142C">
        <w:rPr>
          <w:rFonts w:ascii="Arial" w:hAnsi="Arial" w:cs="Arial"/>
          <w:b/>
          <w:bCs/>
          <w:color w:val="000000" w:themeColor="text1"/>
          <w:sz w:val="28"/>
          <w:szCs w:val="28"/>
          <w:u w:val="single"/>
          <w:shd w:val="clear" w:color="auto" w:fill="FFFFFF"/>
        </w:rPr>
        <w:t>rain</w:t>
      </w:r>
      <w:r w:rsidRPr="008A142C">
        <w:rPr>
          <w:rFonts w:ascii="Arial" w:hAnsi="Arial" w:cs="Arial"/>
          <w:color w:val="000000" w:themeColor="text1"/>
          <w:sz w:val="28"/>
          <w:szCs w:val="28"/>
          <w:u w:val="single"/>
          <w:shd w:val="clear" w:color="auto" w:fill="FFFFFF"/>
        </w:rPr>
        <w:t>.htm</w:t>
      </w:r>
    </w:p>
    <w:p w:rsidR="00EB1AF3" w:rsidRPr="008A142C" w:rsidRDefault="00AD5432" w:rsidP="00AD5432">
      <w:pPr>
        <w:pStyle w:val="ListParagraph"/>
        <w:numPr>
          <w:ilvl w:val="0"/>
          <w:numId w:val="3"/>
        </w:numPr>
        <w:shd w:val="clear" w:color="auto" w:fill="FFFFFF"/>
        <w:spacing w:after="15" w:line="360" w:lineRule="auto"/>
        <w:rPr>
          <w:rFonts w:ascii="Arial" w:eastAsia="Times New Roman" w:hAnsi="Arial" w:cs="Arial"/>
          <w:color w:val="000000" w:themeColor="text1"/>
          <w:sz w:val="28"/>
          <w:szCs w:val="28"/>
          <w:u w:val="single"/>
        </w:rPr>
      </w:pPr>
      <w:hyperlink r:id="rId19" w:history="1">
        <w:r w:rsidRPr="008A142C">
          <w:rPr>
            <w:rStyle w:val="Hyperlink"/>
            <w:rFonts w:ascii="Arial" w:eastAsia="Times New Roman" w:hAnsi="Arial" w:cs="Arial"/>
            <w:color w:val="000000" w:themeColor="text1"/>
            <w:sz w:val="28"/>
            <w:szCs w:val="28"/>
          </w:rPr>
          <w:t>www.dailytrust.com.ng/index.php</w:t>
        </w:r>
      </w:hyperlink>
      <w:r w:rsidRPr="008A142C">
        <w:rPr>
          <w:rFonts w:ascii="Arial" w:eastAsia="Times New Roman" w:hAnsi="Arial" w:cs="Arial"/>
          <w:color w:val="000000" w:themeColor="text1"/>
          <w:sz w:val="28"/>
          <w:szCs w:val="28"/>
          <w:u w:val="single"/>
        </w:rPr>
        <w:t>?</w:t>
      </w:r>
      <w:bookmarkStart w:id="0" w:name="_GoBack"/>
      <w:bookmarkEnd w:id="0"/>
    </w:p>
    <w:p w:rsidR="00AD5432" w:rsidRPr="008A142C" w:rsidRDefault="00AD5432" w:rsidP="00AD5432">
      <w:pPr>
        <w:pStyle w:val="ListParagraph"/>
        <w:numPr>
          <w:ilvl w:val="0"/>
          <w:numId w:val="3"/>
        </w:numPr>
        <w:shd w:val="clear" w:color="auto" w:fill="FFFFFF"/>
        <w:spacing w:after="15" w:line="360" w:lineRule="auto"/>
        <w:rPr>
          <w:rFonts w:ascii="Arial" w:eastAsia="Times New Roman" w:hAnsi="Arial" w:cs="Arial"/>
          <w:color w:val="000000" w:themeColor="text1"/>
          <w:sz w:val="28"/>
          <w:szCs w:val="28"/>
          <w:u w:val="single"/>
        </w:rPr>
      </w:pPr>
      <w:r w:rsidRPr="008A142C">
        <w:rPr>
          <w:rFonts w:ascii="Arial" w:hAnsi="Arial" w:cs="Arial"/>
          <w:color w:val="000000" w:themeColor="text1"/>
          <w:sz w:val="28"/>
          <w:szCs w:val="28"/>
          <w:u w:val="single"/>
          <w:shd w:val="clear" w:color="auto" w:fill="FFFFFF"/>
        </w:rPr>
        <w:t>www.pegasuscom.com/levpoints/ecoeconomy.html</w:t>
      </w:r>
    </w:p>
    <w:sectPr w:rsidR="00AD5432" w:rsidRPr="008A142C">
      <w:head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21A8" w:rsidRDefault="006F21A8" w:rsidP="00EB1AF3">
      <w:pPr>
        <w:spacing w:after="0" w:line="240" w:lineRule="auto"/>
      </w:pPr>
      <w:r>
        <w:separator/>
      </w:r>
    </w:p>
  </w:endnote>
  <w:endnote w:type="continuationSeparator" w:id="0">
    <w:p w:rsidR="006F21A8" w:rsidRDefault="006F21A8" w:rsidP="00EB1A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aiandra GD">
    <w:panose1 w:val="020E0502030308020204"/>
    <w:charset w:val="00"/>
    <w:family w:val="swiss"/>
    <w:pitch w:val="variable"/>
    <w:sig w:usb0="00000003" w:usb1="00000000" w:usb2="00000000" w:usb3="00000000" w:csb0="00000001" w:csb1="00000000"/>
  </w:font>
  <w:font w:name="Segoe UI">
    <w:panose1 w:val="020B0502040204020203"/>
    <w:charset w:val="00"/>
    <w:family w:val="swiss"/>
    <w:pitch w:val="variable"/>
    <w:sig w:usb0="E00022FF" w:usb1="C000205B" w:usb2="0000000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21A8" w:rsidRDefault="006F21A8" w:rsidP="00EB1AF3">
      <w:pPr>
        <w:spacing w:after="0" w:line="240" w:lineRule="auto"/>
      </w:pPr>
      <w:r>
        <w:separator/>
      </w:r>
    </w:p>
  </w:footnote>
  <w:footnote w:type="continuationSeparator" w:id="0">
    <w:p w:rsidR="006F21A8" w:rsidRDefault="006F21A8" w:rsidP="00EB1A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1AF3" w:rsidRPr="00EB1AF3" w:rsidRDefault="00EB1AF3" w:rsidP="00EB1AF3">
    <w:pPr>
      <w:pStyle w:val="Header"/>
      <w:jc w:val="right"/>
      <w:rPr>
        <w:b/>
      </w:rPr>
    </w:pPr>
    <w:r>
      <w:rPr>
        <w:b/>
      </w:rPr>
      <w:t>By: Anjali, Sundus, and Amina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71252"/>
    <w:multiLevelType w:val="hybridMultilevel"/>
    <w:tmpl w:val="1FB017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D53DE6"/>
    <w:multiLevelType w:val="hybridMultilevel"/>
    <w:tmpl w:val="B77C82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BF90AD7"/>
    <w:multiLevelType w:val="hybridMultilevel"/>
    <w:tmpl w:val="DBC018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7141988"/>
    <w:multiLevelType w:val="hybridMultilevel"/>
    <w:tmpl w:val="41A006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5897"/>
    <w:rsid w:val="004C649C"/>
    <w:rsid w:val="006F21A8"/>
    <w:rsid w:val="008A142C"/>
    <w:rsid w:val="00AD5432"/>
    <w:rsid w:val="00B95897"/>
    <w:rsid w:val="00E57AF4"/>
    <w:rsid w:val="00EB1A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649C"/>
    <w:pPr>
      <w:ind w:left="720"/>
      <w:contextualSpacing/>
    </w:pPr>
  </w:style>
  <w:style w:type="character" w:styleId="Hyperlink">
    <w:name w:val="Hyperlink"/>
    <w:basedOn w:val="DefaultParagraphFont"/>
    <w:unhideWhenUsed/>
    <w:rsid w:val="00EB1AF3"/>
    <w:rPr>
      <w:color w:val="0000FF"/>
      <w:u w:val="single"/>
    </w:rPr>
  </w:style>
  <w:style w:type="paragraph" w:styleId="NormalWeb">
    <w:name w:val="Normal (Web)"/>
    <w:basedOn w:val="Normal"/>
    <w:semiHidden/>
    <w:unhideWhenUsed/>
    <w:rsid w:val="00EB1AF3"/>
    <w:pPr>
      <w:spacing w:before="100" w:beforeAutospacing="1" w:after="100" w:afterAutospacing="1" w:line="240" w:lineRule="auto"/>
    </w:pPr>
    <w:rPr>
      <w:rFonts w:ascii="Times New Roman" w:eastAsia="Times New Roman" w:hAnsi="Times New Roman" w:cs="Times New Roman"/>
      <w:sz w:val="24"/>
      <w:szCs w:val="24"/>
      <w:lang w:val="en-CA" w:eastAsia="en-CA"/>
    </w:rPr>
  </w:style>
  <w:style w:type="character" w:customStyle="1" w:styleId="apple-converted-space">
    <w:name w:val="apple-converted-space"/>
    <w:basedOn w:val="DefaultParagraphFont"/>
    <w:rsid w:val="00EB1AF3"/>
  </w:style>
  <w:style w:type="character" w:styleId="Strong">
    <w:name w:val="Strong"/>
    <w:basedOn w:val="DefaultParagraphFont"/>
    <w:uiPriority w:val="22"/>
    <w:qFormat/>
    <w:rsid w:val="00EB1AF3"/>
    <w:rPr>
      <w:b/>
      <w:bCs/>
    </w:rPr>
  </w:style>
  <w:style w:type="paragraph" w:styleId="Header">
    <w:name w:val="header"/>
    <w:basedOn w:val="Normal"/>
    <w:link w:val="HeaderChar"/>
    <w:uiPriority w:val="99"/>
    <w:unhideWhenUsed/>
    <w:rsid w:val="00EB1A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AF3"/>
  </w:style>
  <w:style w:type="paragraph" w:styleId="Footer">
    <w:name w:val="footer"/>
    <w:basedOn w:val="Normal"/>
    <w:link w:val="FooterChar"/>
    <w:uiPriority w:val="99"/>
    <w:unhideWhenUsed/>
    <w:rsid w:val="00EB1A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AF3"/>
  </w:style>
  <w:style w:type="character" w:styleId="HTMLCite">
    <w:name w:val="HTML Cite"/>
    <w:basedOn w:val="DefaultParagraphFont"/>
    <w:uiPriority w:val="99"/>
    <w:semiHidden/>
    <w:unhideWhenUsed/>
    <w:rsid w:val="00EB1AF3"/>
    <w:rPr>
      <w:i/>
      <w:iCs/>
    </w:rPr>
  </w:style>
  <w:style w:type="paragraph" w:styleId="BalloonText">
    <w:name w:val="Balloon Text"/>
    <w:basedOn w:val="Normal"/>
    <w:link w:val="BalloonTextChar"/>
    <w:uiPriority w:val="99"/>
    <w:semiHidden/>
    <w:unhideWhenUsed/>
    <w:rsid w:val="00AD54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543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649C"/>
    <w:pPr>
      <w:ind w:left="720"/>
      <w:contextualSpacing/>
    </w:pPr>
  </w:style>
  <w:style w:type="character" w:styleId="Hyperlink">
    <w:name w:val="Hyperlink"/>
    <w:basedOn w:val="DefaultParagraphFont"/>
    <w:unhideWhenUsed/>
    <w:rsid w:val="00EB1AF3"/>
    <w:rPr>
      <w:color w:val="0000FF"/>
      <w:u w:val="single"/>
    </w:rPr>
  </w:style>
  <w:style w:type="paragraph" w:styleId="NormalWeb">
    <w:name w:val="Normal (Web)"/>
    <w:basedOn w:val="Normal"/>
    <w:semiHidden/>
    <w:unhideWhenUsed/>
    <w:rsid w:val="00EB1AF3"/>
    <w:pPr>
      <w:spacing w:before="100" w:beforeAutospacing="1" w:after="100" w:afterAutospacing="1" w:line="240" w:lineRule="auto"/>
    </w:pPr>
    <w:rPr>
      <w:rFonts w:ascii="Times New Roman" w:eastAsia="Times New Roman" w:hAnsi="Times New Roman" w:cs="Times New Roman"/>
      <w:sz w:val="24"/>
      <w:szCs w:val="24"/>
      <w:lang w:val="en-CA" w:eastAsia="en-CA"/>
    </w:rPr>
  </w:style>
  <w:style w:type="character" w:customStyle="1" w:styleId="apple-converted-space">
    <w:name w:val="apple-converted-space"/>
    <w:basedOn w:val="DefaultParagraphFont"/>
    <w:rsid w:val="00EB1AF3"/>
  </w:style>
  <w:style w:type="character" w:styleId="Strong">
    <w:name w:val="Strong"/>
    <w:basedOn w:val="DefaultParagraphFont"/>
    <w:uiPriority w:val="22"/>
    <w:qFormat/>
    <w:rsid w:val="00EB1AF3"/>
    <w:rPr>
      <w:b/>
      <w:bCs/>
    </w:rPr>
  </w:style>
  <w:style w:type="paragraph" w:styleId="Header">
    <w:name w:val="header"/>
    <w:basedOn w:val="Normal"/>
    <w:link w:val="HeaderChar"/>
    <w:uiPriority w:val="99"/>
    <w:unhideWhenUsed/>
    <w:rsid w:val="00EB1A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AF3"/>
  </w:style>
  <w:style w:type="paragraph" w:styleId="Footer">
    <w:name w:val="footer"/>
    <w:basedOn w:val="Normal"/>
    <w:link w:val="FooterChar"/>
    <w:uiPriority w:val="99"/>
    <w:unhideWhenUsed/>
    <w:rsid w:val="00EB1A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AF3"/>
  </w:style>
  <w:style w:type="character" w:styleId="HTMLCite">
    <w:name w:val="HTML Cite"/>
    <w:basedOn w:val="DefaultParagraphFont"/>
    <w:uiPriority w:val="99"/>
    <w:semiHidden/>
    <w:unhideWhenUsed/>
    <w:rsid w:val="00EB1AF3"/>
    <w:rPr>
      <w:i/>
      <w:iCs/>
    </w:rPr>
  </w:style>
  <w:style w:type="paragraph" w:styleId="BalloonText">
    <w:name w:val="Balloon Text"/>
    <w:basedOn w:val="Normal"/>
    <w:link w:val="BalloonTextChar"/>
    <w:uiPriority w:val="99"/>
    <w:semiHidden/>
    <w:unhideWhenUsed/>
    <w:rsid w:val="00AD54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543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221955">
      <w:bodyDiv w:val="1"/>
      <w:marLeft w:val="0"/>
      <w:marRight w:val="0"/>
      <w:marTop w:val="0"/>
      <w:marBottom w:val="0"/>
      <w:divBdr>
        <w:top w:val="none" w:sz="0" w:space="0" w:color="auto"/>
        <w:left w:val="none" w:sz="0" w:space="0" w:color="auto"/>
        <w:bottom w:val="none" w:sz="0" w:space="0" w:color="auto"/>
        <w:right w:val="none" w:sz="0" w:space="0" w:color="auto"/>
      </w:divBdr>
      <w:divsChild>
        <w:div w:id="1184901980">
          <w:marLeft w:val="0"/>
          <w:marRight w:val="0"/>
          <w:marTop w:val="0"/>
          <w:marBottom w:val="15"/>
          <w:divBdr>
            <w:top w:val="none" w:sz="0" w:space="0" w:color="auto"/>
            <w:left w:val="none" w:sz="0" w:space="0" w:color="auto"/>
            <w:bottom w:val="none" w:sz="0" w:space="0" w:color="auto"/>
            <w:right w:val="none" w:sz="0" w:space="0" w:color="auto"/>
          </w:divBdr>
        </w:div>
      </w:divsChild>
    </w:div>
    <w:div w:id="2062246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18" Type="http://schemas.openxmlformats.org/officeDocument/2006/relationships/hyperlink" Target="http://www.ncbi.nlm.nih.gov/pubmed/8222994"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worldwatch.org/brain/media/pdf/pubs/mag/EP172C.pdf" TargetMode="External"/><Relationship Id="rId17"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worldwatch.org/node/5063" TargetMode="External"/><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image" Target="media/image3.jpeg"/><Relationship Id="rId19" Type="http://schemas.openxmlformats.org/officeDocument/2006/relationships/hyperlink" Target="http://www.dailytrust.com.ng/index.php"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4</Pages>
  <Words>691</Words>
  <Characters>3942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dcterms:created xsi:type="dcterms:W3CDTF">2012-04-02T02:25:00Z</dcterms:created>
  <dcterms:modified xsi:type="dcterms:W3CDTF">2012-04-02T04:33:00Z</dcterms:modified>
</cp:coreProperties>
</file>